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E818" w14:textId="77777777" w:rsidR="00FD6EC9" w:rsidRPr="00FD6EC9" w:rsidRDefault="00FD6EC9" w:rsidP="00FD6EC9">
      <w:pPr>
        <w:spacing w:before="100" w:beforeAutospacing="1" w:after="100" w:afterAutospacing="1"/>
        <w:outlineLvl w:val="0"/>
        <w:rPr>
          <w:rFonts w:ascii="Times New Roman" w:eastAsia="Times New Roman" w:hAnsi="Times New Roman" w:cs="Times New Roman"/>
          <w:b/>
          <w:bCs/>
          <w:kern w:val="36"/>
          <w:sz w:val="48"/>
          <w:szCs w:val="48"/>
        </w:rPr>
      </w:pPr>
      <w:proofErr w:type="spellStart"/>
      <w:r w:rsidRPr="00FD6EC9">
        <w:rPr>
          <w:rFonts w:ascii="Times New Roman" w:eastAsia="Times New Roman" w:hAnsi="Times New Roman" w:cs="Times New Roman"/>
          <w:b/>
          <w:bCs/>
          <w:kern w:val="36"/>
          <w:sz w:val="48"/>
          <w:szCs w:val="48"/>
        </w:rPr>
        <w:t>ReliaQuest</w:t>
      </w:r>
      <w:proofErr w:type="spellEnd"/>
      <w:r w:rsidRPr="00FD6EC9">
        <w:rPr>
          <w:rFonts w:ascii="Times New Roman" w:eastAsia="Times New Roman" w:hAnsi="Times New Roman" w:cs="Times New Roman"/>
          <w:b/>
          <w:bCs/>
          <w:kern w:val="36"/>
          <w:sz w:val="48"/>
          <w:szCs w:val="48"/>
        </w:rPr>
        <w:t xml:space="preserve"> Launches Platform to Strengthen Visibility and Control in Enterprise Cybersecurity</w:t>
      </w:r>
    </w:p>
    <w:p w14:paraId="0627C9B2" w14:textId="77777777" w:rsidR="00FD6EC9" w:rsidRPr="00FD6EC9" w:rsidRDefault="00FD6EC9" w:rsidP="00FD6EC9">
      <w:pPr>
        <w:numPr>
          <w:ilvl w:val="0"/>
          <w:numId w:val="1"/>
        </w:num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rPr>
        <w:t xml:space="preserve">By </w:t>
      </w:r>
      <w:hyperlink r:id="rId5" w:history="1">
        <w:proofErr w:type="spellStart"/>
        <w:r w:rsidRPr="00FD6EC9">
          <w:rPr>
            <w:rFonts w:ascii="Times New Roman" w:eastAsia="Times New Roman" w:hAnsi="Times New Roman" w:cs="Times New Roman"/>
            <w:color w:val="0000FF"/>
            <w:u w:val="single"/>
          </w:rPr>
          <w:t>ReliaQuest</w:t>
        </w:r>
        <w:proofErr w:type="spellEnd"/>
      </w:hyperlink>
    </w:p>
    <w:p w14:paraId="3F71777F" w14:textId="77777777" w:rsidR="00FD6EC9" w:rsidRPr="00FD6EC9" w:rsidRDefault="00FD6EC9" w:rsidP="00FD6EC9">
      <w:pPr>
        <w:numPr>
          <w:ilvl w:val="0"/>
          <w:numId w:val="1"/>
        </w:num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rPr>
        <w:t>on June 17, 2019</w:t>
      </w:r>
    </w:p>
    <w:p w14:paraId="7F022810" w14:textId="77777777" w:rsidR="00FD6EC9" w:rsidRPr="00FD6EC9" w:rsidRDefault="00FD6EC9" w:rsidP="00FD6EC9">
      <w:pPr>
        <w:numPr>
          <w:ilvl w:val="0"/>
          <w:numId w:val="1"/>
        </w:num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rPr>
        <w:t xml:space="preserve">in </w:t>
      </w:r>
      <w:hyperlink r:id="rId6" w:history="1">
        <w:r w:rsidRPr="00FD6EC9">
          <w:rPr>
            <w:rFonts w:ascii="Times New Roman" w:eastAsia="Times New Roman" w:hAnsi="Times New Roman" w:cs="Times New Roman"/>
            <w:color w:val="0000FF"/>
            <w:u w:val="single"/>
          </w:rPr>
          <w:t xml:space="preserve">In </w:t>
        </w:r>
        <w:proofErr w:type="gramStart"/>
        <w:r w:rsidRPr="00FD6EC9">
          <w:rPr>
            <w:rFonts w:ascii="Times New Roman" w:eastAsia="Times New Roman" w:hAnsi="Times New Roman" w:cs="Times New Roman"/>
            <w:color w:val="0000FF"/>
            <w:u w:val="single"/>
          </w:rPr>
          <w:t>The</w:t>
        </w:r>
        <w:proofErr w:type="gramEnd"/>
        <w:r w:rsidRPr="00FD6EC9">
          <w:rPr>
            <w:rFonts w:ascii="Times New Roman" w:eastAsia="Times New Roman" w:hAnsi="Times New Roman" w:cs="Times New Roman"/>
            <w:color w:val="0000FF"/>
            <w:u w:val="single"/>
          </w:rPr>
          <w:t xml:space="preserve"> News</w:t>
        </w:r>
      </w:hyperlink>
    </w:p>
    <w:p w14:paraId="10C7E15B" w14:textId="77777777" w:rsidR="00FD6EC9" w:rsidRPr="00FD6EC9" w:rsidRDefault="00FD6EC9" w:rsidP="00FD6EC9">
      <w:pPr>
        <w:spacing w:before="100" w:beforeAutospacing="1" w:after="100" w:afterAutospacing="1"/>
        <w:rPr>
          <w:rFonts w:ascii="Times New Roman" w:eastAsia="Times New Roman" w:hAnsi="Times New Roman" w:cs="Times New Roman"/>
        </w:rPr>
      </w:pPr>
      <w:proofErr w:type="spellStart"/>
      <w:r w:rsidRPr="00FD6EC9">
        <w:rPr>
          <w:rFonts w:ascii="Times New Roman" w:eastAsia="Times New Roman" w:hAnsi="Times New Roman" w:cs="Times New Roman"/>
          <w:i/>
          <w:iCs/>
        </w:rPr>
        <w:t>ReliaQuest’s</w:t>
      </w:r>
      <w:proofErr w:type="spellEnd"/>
      <w:r w:rsidRPr="00FD6EC9">
        <w:rPr>
          <w:rFonts w:ascii="Times New Roman" w:eastAsia="Times New Roman" w:hAnsi="Times New Roman" w:cs="Times New Roman"/>
          <w:i/>
          <w:iCs/>
        </w:rPr>
        <w:t xml:space="preserve"> </w:t>
      </w:r>
      <w:proofErr w:type="spellStart"/>
      <w:r w:rsidRPr="00FD6EC9">
        <w:rPr>
          <w:rFonts w:ascii="Times New Roman" w:eastAsia="Times New Roman" w:hAnsi="Times New Roman" w:cs="Times New Roman"/>
          <w:i/>
          <w:iCs/>
        </w:rPr>
        <w:t>GreyMatter</w:t>
      </w:r>
      <w:proofErr w:type="spellEnd"/>
      <w:r w:rsidRPr="00FD6EC9">
        <w:rPr>
          <w:rFonts w:ascii="Times New Roman" w:eastAsia="Times New Roman" w:hAnsi="Times New Roman" w:cs="Times New Roman"/>
          <w:i/>
          <w:iCs/>
        </w:rPr>
        <w:t xml:space="preserve"> unifies disparate technologies to provide CISOs with centralized visibility for detecting and combating threats</w:t>
      </w:r>
    </w:p>
    <w:p w14:paraId="5F1D1721" w14:textId="77777777" w:rsidR="00FD6EC9" w:rsidRPr="00FD6EC9" w:rsidRDefault="00FD6EC9" w:rsidP="00FD6EC9">
      <w:p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b/>
          <w:bCs/>
        </w:rPr>
        <w:t>TAMPA, Fla — June 18, 2019</w:t>
      </w:r>
      <w:r w:rsidRPr="00FD6EC9">
        <w:rPr>
          <w:rFonts w:ascii="Times New Roman" w:eastAsia="Times New Roman" w:hAnsi="Times New Roman" w:cs="Times New Roman"/>
        </w:rPr>
        <w:t xml:space="preserve"> — </w:t>
      </w:r>
      <w:hyperlink r:id="rId7" w:history="1">
        <w:proofErr w:type="spellStart"/>
        <w:r w:rsidRPr="00FD6EC9">
          <w:rPr>
            <w:rFonts w:ascii="Times New Roman" w:eastAsia="Times New Roman" w:hAnsi="Times New Roman" w:cs="Times New Roman"/>
            <w:color w:val="0000FF"/>
            <w:u w:val="single"/>
          </w:rPr>
          <w:t>ReliaQuest</w:t>
        </w:r>
        <w:proofErr w:type="spellEnd"/>
      </w:hyperlink>
      <w:r w:rsidRPr="00FD6EC9">
        <w:rPr>
          <w:rFonts w:ascii="Times New Roman" w:eastAsia="Times New Roman" w:hAnsi="Times New Roman" w:cs="Times New Roman"/>
        </w:rPr>
        <w:t xml:space="preserve">, the cybersecurity enabler, today introduced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a first-of-its-kind, integrated platform that connects disparate technologies, processes and teams to provide greater visibility and control over enterprise security operations.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uses a combination of machine learning and human analysis to proactively identify and address cybersecurity threats across an organization so that security teams can mobilize faster and more effective responses. The result is improved threat detection by 4X in less than 90 days and reduced system downtime by 98%.</w:t>
      </w:r>
    </w:p>
    <w:p w14:paraId="7A0D3A3B" w14:textId="77777777" w:rsidR="00FD6EC9" w:rsidRPr="00FD6EC9" w:rsidRDefault="00FD6EC9" w:rsidP="00FD6EC9">
      <w:p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rPr>
        <w:t xml:space="preserve">Cybersecurity solutions today are one-dimensional and don’t deliver their promised value because they are not designed to complement one another, leaving enterprise security operations fragmented and difficult and expensive to manage. </w:t>
      </w:r>
      <w:proofErr w:type="spellStart"/>
      <w:r w:rsidRPr="00FD6EC9">
        <w:rPr>
          <w:rFonts w:ascii="Times New Roman" w:eastAsia="Times New Roman" w:hAnsi="Times New Roman" w:cs="Times New Roman"/>
        </w:rPr>
        <w:t>ReliaQuest’s</w:t>
      </w:r>
      <w:proofErr w:type="spellEnd"/>
      <w:r w:rsidRPr="00FD6EC9">
        <w:rPr>
          <w:rFonts w:ascii="Times New Roman" w:eastAsia="Times New Roman" w:hAnsi="Times New Roman" w:cs="Times New Roman"/>
        </w:rPr>
        <w:t xml:space="preserve">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aggregates data from disparate point solutions like Security Incident and Event Managers (SIEMs), Endpoint Detection and Response providers (EDRs), big data repositories, firewalls and other technologies, so security teams can holistically orchestrate and automate responses to threats in real time.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integrates the latest threat intelligence across customers’ technology stacks while applying current threat intelligence retrospectively to its analysis, allowing customers to learn from past attacks.</w:t>
      </w:r>
    </w:p>
    <w:p w14:paraId="687FE331" w14:textId="77777777" w:rsidR="00FD6EC9" w:rsidRPr="00FD6EC9" w:rsidRDefault="00FD6EC9" w:rsidP="00FD6EC9">
      <w:p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rPr>
        <w:t>“</w:t>
      </w:r>
      <w:proofErr w:type="spellStart"/>
      <w:r w:rsidRPr="00FD6EC9">
        <w:rPr>
          <w:rFonts w:ascii="Times New Roman" w:eastAsia="Times New Roman" w:hAnsi="Times New Roman" w:cs="Times New Roman"/>
        </w:rPr>
        <w:t>ReliaQuest</w:t>
      </w:r>
      <w:proofErr w:type="spellEnd"/>
      <w:r w:rsidRPr="00FD6EC9">
        <w:rPr>
          <w:rFonts w:ascii="Times New Roman" w:eastAsia="Times New Roman" w:hAnsi="Times New Roman" w:cs="Times New Roman"/>
        </w:rPr>
        <w:t xml:space="preserve"> understands that a security team’s strategy must deliver consistency for the business while also constantly evolving, and we are committed to providing the necessary technologies and ongoing support that our customers need to achieve that difficult balance,” said Brian Murphy, CEO, </w:t>
      </w:r>
      <w:proofErr w:type="spellStart"/>
      <w:r w:rsidRPr="00FD6EC9">
        <w:rPr>
          <w:rFonts w:ascii="Times New Roman" w:eastAsia="Times New Roman" w:hAnsi="Times New Roman" w:cs="Times New Roman"/>
        </w:rPr>
        <w:t>ReliaQuest</w:t>
      </w:r>
      <w:proofErr w:type="spellEnd"/>
      <w:r w:rsidRPr="00FD6EC9">
        <w:rPr>
          <w:rFonts w:ascii="Times New Roman" w:eastAsia="Times New Roman" w:hAnsi="Times New Roman" w:cs="Times New Roman"/>
        </w:rPr>
        <w:t xml:space="preserve">. “We built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with the explicit goal of increasing the financial and operational performance of the security models that protect organizations. Enterprises require and deserve a proactive approach to security, which is why we use machine learning, actionable analytics and ongoing 24/7 enablement to serve as a force multiplier of our customers’ security teams.”</w:t>
      </w:r>
    </w:p>
    <w:p w14:paraId="0D3BAF16" w14:textId="77777777" w:rsidR="00FD6EC9" w:rsidRPr="00FD6EC9" w:rsidRDefault="00FD6EC9" w:rsidP="00FD6EC9">
      <w:pPr>
        <w:spacing w:before="100" w:beforeAutospacing="1" w:after="100" w:afterAutospacing="1"/>
        <w:rPr>
          <w:rFonts w:ascii="Times New Roman" w:eastAsia="Times New Roman" w:hAnsi="Times New Roman" w:cs="Times New Roman"/>
        </w:rPr>
      </w:pP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capabilities include:</w:t>
      </w:r>
    </w:p>
    <w:p w14:paraId="45B8A221" w14:textId="77777777" w:rsidR="00FD6EC9" w:rsidRPr="00FD6EC9" w:rsidRDefault="00FD6EC9" w:rsidP="00FD6EC9">
      <w:pPr>
        <w:numPr>
          <w:ilvl w:val="0"/>
          <w:numId w:val="2"/>
        </w:num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b/>
          <w:bCs/>
        </w:rPr>
        <w:t>Threat Intelligence</w:t>
      </w:r>
      <w:r w:rsidRPr="00FD6EC9">
        <w:rPr>
          <w:rFonts w:ascii="Times New Roman" w:eastAsia="Times New Roman" w:hAnsi="Times New Roman" w:cs="Times New Roman"/>
        </w:rPr>
        <w:t>: Leverages 40+ open source, DHS, ISAC and commercial feeds in enterprise technology to ensure accurate threat detection, while continuously evaluating and prioritizing sources to ensure the highest fidelity.</w:t>
      </w:r>
    </w:p>
    <w:p w14:paraId="57309C3C" w14:textId="77777777" w:rsidR="00FD6EC9" w:rsidRPr="00FD6EC9" w:rsidRDefault="00FD6EC9" w:rsidP="00FD6EC9">
      <w:pPr>
        <w:numPr>
          <w:ilvl w:val="0"/>
          <w:numId w:val="2"/>
        </w:num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b/>
          <w:bCs/>
        </w:rPr>
        <w:lastRenderedPageBreak/>
        <w:t>Threat Detection</w:t>
      </w:r>
      <w:r w:rsidRPr="00FD6EC9">
        <w:rPr>
          <w:rFonts w:ascii="Times New Roman" w:eastAsia="Times New Roman" w:hAnsi="Times New Roman" w:cs="Times New Roman"/>
        </w:rPr>
        <w:t>: Provides over 600 threat detection rules across the kill chain, continuously tuned and enhanced to stay one step ahead of attackers.</w:t>
      </w:r>
    </w:p>
    <w:p w14:paraId="7EE6983D" w14:textId="77777777" w:rsidR="00FD6EC9" w:rsidRPr="00FD6EC9" w:rsidRDefault="00FD6EC9" w:rsidP="00FD6EC9">
      <w:pPr>
        <w:numPr>
          <w:ilvl w:val="0"/>
          <w:numId w:val="2"/>
        </w:num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b/>
          <w:bCs/>
        </w:rPr>
        <w:t>Investigation</w:t>
      </w:r>
      <w:r w:rsidRPr="00FD6EC9">
        <w:rPr>
          <w:rFonts w:ascii="Times New Roman" w:eastAsia="Times New Roman" w:hAnsi="Times New Roman" w:cs="Times New Roman"/>
        </w:rPr>
        <w:t>: Analyzes all alerts following proven Cyber Analysis Methodology; streamlines data aggregation and visualization across multiple technologies.</w:t>
      </w:r>
    </w:p>
    <w:p w14:paraId="6F6B5252" w14:textId="77777777" w:rsidR="00FD6EC9" w:rsidRPr="00FD6EC9" w:rsidRDefault="00FD6EC9" w:rsidP="00FD6EC9">
      <w:pPr>
        <w:numPr>
          <w:ilvl w:val="0"/>
          <w:numId w:val="2"/>
        </w:num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b/>
          <w:bCs/>
        </w:rPr>
        <w:t>Proactive Hunts</w:t>
      </w:r>
      <w:r w:rsidRPr="00FD6EC9">
        <w:rPr>
          <w:rFonts w:ascii="Times New Roman" w:eastAsia="Times New Roman" w:hAnsi="Times New Roman" w:cs="Times New Roman"/>
        </w:rPr>
        <w:t xml:space="preserve">: Quarterly threat hunting to investigate and </w:t>
      </w:r>
      <w:proofErr w:type="gramStart"/>
      <w:r w:rsidRPr="00FD6EC9">
        <w:rPr>
          <w:rFonts w:ascii="Times New Roman" w:eastAsia="Times New Roman" w:hAnsi="Times New Roman" w:cs="Times New Roman"/>
        </w:rPr>
        <w:t>take action</w:t>
      </w:r>
      <w:proofErr w:type="gramEnd"/>
      <w:r w:rsidRPr="00FD6EC9">
        <w:rPr>
          <w:rFonts w:ascii="Times New Roman" w:eastAsia="Times New Roman" w:hAnsi="Times New Roman" w:cs="Times New Roman"/>
        </w:rPr>
        <w:t xml:space="preserve"> on the specific incidents threatening customers’ business, conducted across technologies.</w:t>
      </w:r>
    </w:p>
    <w:p w14:paraId="0341FEDE" w14:textId="77777777" w:rsidR="00FD6EC9" w:rsidRPr="00FD6EC9" w:rsidRDefault="00FD6EC9" w:rsidP="00FD6EC9">
      <w:pPr>
        <w:numPr>
          <w:ilvl w:val="0"/>
          <w:numId w:val="2"/>
        </w:num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b/>
          <w:bCs/>
        </w:rPr>
        <w:t>Automation</w:t>
      </w:r>
      <w:r w:rsidRPr="00FD6EC9">
        <w:rPr>
          <w:rFonts w:ascii="Times New Roman" w:eastAsia="Times New Roman" w:hAnsi="Times New Roman" w:cs="Times New Roman"/>
        </w:rPr>
        <w:t>: Automation of rapid response actions and data enrichment across enterprises to quickly identify and contain threats.</w:t>
      </w:r>
    </w:p>
    <w:p w14:paraId="15DB2D7E" w14:textId="77777777" w:rsidR="00FD6EC9" w:rsidRPr="00FD6EC9" w:rsidRDefault="00FD6EC9" w:rsidP="00FD6EC9">
      <w:pPr>
        <w:numPr>
          <w:ilvl w:val="0"/>
          <w:numId w:val="2"/>
        </w:num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b/>
          <w:bCs/>
        </w:rPr>
        <w:t>Analytics</w:t>
      </w:r>
      <w:r w:rsidRPr="00FD6EC9">
        <w:rPr>
          <w:rFonts w:ascii="Times New Roman" w:eastAsia="Times New Roman" w:hAnsi="Times New Roman" w:cs="Times New Roman"/>
        </w:rPr>
        <w:t>: Delivers real-time insights and benchmarks to capture overall health of security operations as well as identify priorities for continuous improvement.</w:t>
      </w:r>
    </w:p>
    <w:p w14:paraId="146D0003" w14:textId="77777777" w:rsidR="00FD6EC9" w:rsidRPr="00FD6EC9" w:rsidRDefault="00FD6EC9" w:rsidP="00FD6EC9">
      <w:p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rPr>
        <w:t xml:space="preserve">A recent </w:t>
      </w:r>
      <w:hyperlink r:id="rId8" w:history="1">
        <w:r w:rsidRPr="00FD6EC9">
          <w:rPr>
            <w:rFonts w:ascii="Times New Roman" w:eastAsia="Times New Roman" w:hAnsi="Times New Roman" w:cs="Times New Roman"/>
            <w:color w:val="0000FF"/>
            <w:u w:val="single"/>
          </w:rPr>
          <w:t>study</w:t>
        </w:r>
      </w:hyperlink>
      <w:r w:rsidRPr="00FD6EC9">
        <w:rPr>
          <w:rFonts w:ascii="Times New Roman" w:eastAsia="Times New Roman" w:hAnsi="Times New Roman" w:cs="Times New Roman"/>
        </w:rPr>
        <w:t xml:space="preserve"> from analyst firm 451 Research found that the top pain point for security operations is the inability to get proliferating security products to integrate. It also found that 40% of organizations are not able to act upon at least 25% of their daily security alerts due to alert overload or resource constraints, creating major visibility gaps while increasing pressure on security teams. With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w:t>
      </w:r>
      <w:proofErr w:type="spellStart"/>
      <w:r w:rsidRPr="00FD6EC9">
        <w:rPr>
          <w:rFonts w:ascii="Times New Roman" w:eastAsia="Times New Roman" w:hAnsi="Times New Roman" w:cs="Times New Roman"/>
        </w:rPr>
        <w:t>ReliaQuest</w:t>
      </w:r>
      <w:proofErr w:type="spellEnd"/>
      <w:r w:rsidRPr="00FD6EC9">
        <w:rPr>
          <w:rFonts w:ascii="Times New Roman" w:eastAsia="Times New Roman" w:hAnsi="Times New Roman" w:cs="Times New Roman"/>
        </w:rPr>
        <w:t xml:space="preserve"> set out to relieve this pressure by providing a single, holistic and actionable view across a security operation, so that teams can improve the speed and effectiveness of their threat responses while reducing reactive blocking and tackling of daily threats.</w:t>
      </w:r>
    </w:p>
    <w:p w14:paraId="34A63747" w14:textId="77777777" w:rsidR="00FD6EC9" w:rsidRPr="00FD6EC9" w:rsidRDefault="00FD6EC9" w:rsidP="00FD6EC9">
      <w:p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rPr>
        <w:t xml:space="preserve">“As threats escalate, the biggest challenge facing today’s security leaders is maintaining full visibility across and control over their increasingly complex environments,” said Aaron Sherrill, Senior Analyst at 451 Research. “Enterprises must be able to integrate security products in a way that yields correlated data that can be consolidated into actionable insights and translated into appropriate, timely threat response. With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w:t>
      </w:r>
      <w:proofErr w:type="spellStart"/>
      <w:r w:rsidRPr="00FD6EC9">
        <w:rPr>
          <w:rFonts w:ascii="Times New Roman" w:eastAsia="Times New Roman" w:hAnsi="Times New Roman" w:cs="Times New Roman"/>
        </w:rPr>
        <w:t>ReliaQuest</w:t>
      </w:r>
      <w:proofErr w:type="spellEnd"/>
      <w:r w:rsidRPr="00FD6EC9">
        <w:rPr>
          <w:rFonts w:ascii="Times New Roman" w:eastAsia="Times New Roman" w:hAnsi="Times New Roman" w:cs="Times New Roman"/>
        </w:rPr>
        <w:t xml:space="preserve"> is helping to reduce alert fatigue in security operations and improve an organization’s ability to maintain visibility into its security posture — a feat that has proven difficult for enterprises to accomplish on their own.”</w:t>
      </w:r>
    </w:p>
    <w:p w14:paraId="67A35D81" w14:textId="77777777" w:rsidR="00FD6EC9" w:rsidRPr="00FD6EC9" w:rsidRDefault="00FD6EC9" w:rsidP="00FD6EC9">
      <w:p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rPr>
        <w:t xml:space="preserve">Fortune 500 companies trust </w:t>
      </w:r>
      <w:proofErr w:type="spellStart"/>
      <w:r w:rsidRPr="00FD6EC9">
        <w:rPr>
          <w:rFonts w:ascii="Times New Roman" w:eastAsia="Times New Roman" w:hAnsi="Times New Roman" w:cs="Times New Roman"/>
        </w:rPr>
        <w:t>ReliaQuest</w:t>
      </w:r>
      <w:proofErr w:type="spellEnd"/>
      <w:r w:rsidRPr="00FD6EC9">
        <w:rPr>
          <w:rFonts w:ascii="Times New Roman" w:eastAsia="Times New Roman" w:hAnsi="Times New Roman" w:cs="Times New Roman"/>
        </w:rPr>
        <w:t xml:space="preserve"> to find and fill the security gaps unique to their businesses while leveraging existing security investments. To date,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has been adopted by dozens of large enterprises and is commercially available for new customers effective immediately as of the launch.</w:t>
      </w:r>
    </w:p>
    <w:p w14:paraId="01471F58" w14:textId="77777777" w:rsidR="00FD6EC9" w:rsidRPr="00FD6EC9" w:rsidRDefault="00FD6EC9" w:rsidP="00FD6EC9">
      <w:pPr>
        <w:spacing w:before="100" w:beforeAutospacing="1" w:after="100" w:afterAutospacing="1"/>
        <w:rPr>
          <w:rFonts w:ascii="Times New Roman" w:eastAsia="Times New Roman" w:hAnsi="Times New Roman" w:cs="Times New Roman"/>
        </w:rPr>
      </w:pPr>
      <w:r w:rsidRPr="00FD6EC9">
        <w:rPr>
          <w:rFonts w:ascii="Times New Roman" w:eastAsia="Times New Roman" w:hAnsi="Times New Roman" w:cs="Times New Roman"/>
          <w:b/>
          <w:bCs/>
        </w:rPr>
        <w:t xml:space="preserve">About </w:t>
      </w:r>
      <w:proofErr w:type="spellStart"/>
      <w:r w:rsidRPr="00FD6EC9">
        <w:rPr>
          <w:rFonts w:ascii="Times New Roman" w:eastAsia="Times New Roman" w:hAnsi="Times New Roman" w:cs="Times New Roman"/>
          <w:b/>
          <w:bCs/>
        </w:rPr>
        <w:t>ReliaQuest</w:t>
      </w:r>
      <w:proofErr w:type="spellEnd"/>
    </w:p>
    <w:p w14:paraId="208A21A7" w14:textId="77777777" w:rsidR="00FD6EC9" w:rsidRPr="00FD6EC9" w:rsidRDefault="00FD6EC9" w:rsidP="00FD6EC9">
      <w:pPr>
        <w:spacing w:before="100" w:beforeAutospacing="1" w:after="100" w:afterAutospacing="1"/>
        <w:rPr>
          <w:rFonts w:ascii="Times New Roman" w:eastAsia="Times New Roman" w:hAnsi="Times New Roman" w:cs="Times New Roman"/>
        </w:rPr>
      </w:pPr>
      <w:proofErr w:type="spellStart"/>
      <w:r w:rsidRPr="00FD6EC9">
        <w:rPr>
          <w:rFonts w:ascii="Times New Roman" w:eastAsia="Times New Roman" w:hAnsi="Times New Roman" w:cs="Times New Roman"/>
        </w:rPr>
        <w:t>ReliaQuest</w:t>
      </w:r>
      <w:proofErr w:type="spellEnd"/>
      <w:r w:rsidRPr="00FD6EC9">
        <w:rPr>
          <w:rFonts w:ascii="Times New Roman" w:eastAsia="Times New Roman" w:hAnsi="Times New Roman" w:cs="Times New Roman"/>
        </w:rPr>
        <w:t xml:space="preserve"> fortifies the world’s most trusted brands against cyber threats with its platform for proactive security model management. Acting as a force multiplier on an organization’s existing cybersecurity investments, only </w:t>
      </w:r>
      <w:proofErr w:type="spellStart"/>
      <w:r w:rsidRPr="00FD6EC9">
        <w:rPr>
          <w:rFonts w:ascii="Times New Roman" w:eastAsia="Times New Roman" w:hAnsi="Times New Roman" w:cs="Times New Roman"/>
        </w:rPr>
        <w:t>ReliaQuest’s</w:t>
      </w:r>
      <w:proofErr w:type="spellEnd"/>
      <w:r w:rsidRPr="00FD6EC9">
        <w:rPr>
          <w:rFonts w:ascii="Times New Roman" w:eastAsia="Times New Roman" w:hAnsi="Times New Roman" w:cs="Times New Roman"/>
        </w:rPr>
        <w:t xml:space="preserve">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integrates disparate technologies to provide a unified, actionable view that fills the gaps in enterprise security programs. </w:t>
      </w:r>
      <w:proofErr w:type="spellStart"/>
      <w:r w:rsidRPr="00FD6EC9">
        <w:rPr>
          <w:rFonts w:ascii="Times New Roman" w:eastAsia="Times New Roman" w:hAnsi="Times New Roman" w:cs="Times New Roman"/>
        </w:rPr>
        <w:t>GreyMatter</w:t>
      </w:r>
      <w:proofErr w:type="spellEnd"/>
      <w:r w:rsidRPr="00FD6EC9">
        <w:rPr>
          <w:rFonts w:ascii="Times New Roman" w:eastAsia="Times New Roman" w:hAnsi="Times New Roman" w:cs="Times New Roman"/>
        </w:rPr>
        <w:t xml:space="preserve"> uses a combination of machine learning and human analysis so security operations teams can focus on increasing the speed and effectiveness of their threat responses, while also advancing strategic initiatives, rather than blocking and tackling daily threats. Headquartered in Tampa, Fla., </w:t>
      </w:r>
      <w:proofErr w:type="spellStart"/>
      <w:r w:rsidRPr="00FD6EC9">
        <w:rPr>
          <w:rFonts w:ascii="Times New Roman" w:eastAsia="Times New Roman" w:hAnsi="Times New Roman" w:cs="Times New Roman"/>
        </w:rPr>
        <w:t>ReliaQuest</w:t>
      </w:r>
      <w:proofErr w:type="spellEnd"/>
      <w:r w:rsidRPr="00FD6EC9">
        <w:rPr>
          <w:rFonts w:ascii="Times New Roman" w:eastAsia="Times New Roman" w:hAnsi="Times New Roman" w:cs="Times New Roman"/>
        </w:rPr>
        <w:t xml:space="preserve"> is a private company with operations in Las Vegas, Nev. and Dublin, Ireland. For more information, visit </w:t>
      </w:r>
      <w:hyperlink r:id="rId9" w:history="1">
        <w:r w:rsidRPr="00FD6EC9">
          <w:rPr>
            <w:rFonts w:ascii="Times New Roman" w:eastAsia="Times New Roman" w:hAnsi="Times New Roman" w:cs="Times New Roman"/>
            <w:color w:val="0000FF"/>
            <w:u w:val="single"/>
          </w:rPr>
          <w:t>www.reliaquest.com</w:t>
        </w:r>
      </w:hyperlink>
      <w:r w:rsidRPr="00FD6EC9">
        <w:rPr>
          <w:rFonts w:ascii="Times New Roman" w:eastAsia="Times New Roman" w:hAnsi="Times New Roman" w:cs="Times New Roman"/>
        </w:rPr>
        <w:t>.</w:t>
      </w:r>
    </w:p>
    <w:p w14:paraId="20F682D8" w14:textId="77777777" w:rsidR="00864952" w:rsidRDefault="00864952">
      <w:bookmarkStart w:id="0" w:name="_GoBack"/>
      <w:bookmarkEnd w:id="0"/>
    </w:p>
    <w:sectPr w:rsidR="00864952" w:rsidSect="008A3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F3F"/>
    <w:multiLevelType w:val="multilevel"/>
    <w:tmpl w:val="F018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DA5E90"/>
    <w:multiLevelType w:val="multilevel"/>
    <w:tmpl w:val="0C3C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C9"/>
    <w:rsid w:val="001025BC"/>
    <w:rsid w:val="00864952"/>
    <w:rsid w:val="008A3231"/>
    <w:rsid w:val="008D77C6"/>
    <w:rsid w:val="009C605F"/>
    <w:rsid w:val="00BA0BE0"/>
    <w:rsid w:val="00FD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72608"/>
  <w14:defaultImageDpi w14:val="32767"/>
  <w15:chartTrackingRefBased/>
  <w15:docId w15:val="{B8F8162E-E5BD-A54D-A00A-8A1EA2E4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EC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EC9"/>
    <w:rPr>
      <w:rFonts w:ascii="Times New Roman" w:eastAsia="Times New Roman" w:hAnsi="Times New Roman" w:cs="Times New Roman"/>
      <w:b/>
      <w:bCs/>
      <w:kern w:val="36"/>
      <w:sz w:val="48"/>
      <w:szCs w:val="48"/>
    </w:rPr>
  </w:style>
  <w:style w:type="character" w:customStyle="1" w:styleId="meta-label">
    <w:name w:val="meta-label"/>
    <w:basedOn w:val="DefaultParagraphFont"/>
    <w:rsid w:val="00FD6EC9"/>
  </w:style>
  <w:style w:type="character" w:styleId="Hyperlink">
    <w:name w:val="Hyperlink"/>
    <w:basedOn w:val="DefaultParagraphFont"/>
    <w:uiPriority w:val="99"/>
    <w:semiHidden/>
    <w:unhideWhenUsed/>
    <w:rsid w:val="00FD6EC9"/>
    <w:rPr>
      <w:color w:val="0000FF"/>
      <w:u w:val="single"/>
    </w:rPr>
  </w:style>
  <w:style w:type="paragraph" w:styleId="NormalWeb">
    <w:name w:val="Normal (Web)"/>
    <w:basedOn w:val="Normal"/>
    <w:uiPriority w:val="99"/>
    <w:semiHidden/>
    <w:unhideWhenUsed/>
    <w:rsid w:val="00FD6EC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D6EC9"/>
    <w:rPr>
      <w:i/>
      <w:iCs/>
    </w:rPr>
  </w:style>
  <w:style w:type="character" w:styleId="Strong">
    <w:name w:val="Strong"/>
    <w:basedOn w:val="DefaultParagraphFont"/>
    <w:uiPriority w:val="22"/>
    <w:qFormat/>
    <w:rsid w:val="00FD6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6377">
      <w:bodyDiv w:val="1"/>
      <w:marLeft w:val="0"/>
      <w:marRight w:val="0"/>
      <w:marTop w:val="0"/>
      <w:marBottom w:val="0"/>
      <w:divBdr>
        <w:top w:val="none" w:sz="0" w:space="0" w:color="auto"/>
        <w:left w:val="none" w:sz="0" w:space="0" w:color="auto"/>
        <w:bottom w:val="none" w:sz="0" w:space="0" w:color="auto"/>
        <w:right w:val="none" w:sz="0" w:space="0" w:color="auto"/>
      </w:divBdr>
      <w:divsChild>
        <w:div w:id="111285769">
          <w:marLeft w:val="0"/>
          <w:marRight w:val="0"/>
          <w:marTop w:val="0"/>
          <w:marBottom w:val="0"/>
          <w:divBdr>
            <w:top w:val="none" w:sz="0" w:space="0" w:color="auto"/>
            <w:left w:val="none" w:sz="0" w:space="0" w:color="auto"/>
            <w:bottom w:val="none" w:sz="0" w:space="0" w:color="auto"/>
            <w:right w:val="none" w:sz="0" w:space="0" w:color="auto"/>
          </w:divBdr>
          <w:divsChild>
            <w:div w:id="55666852">
              <w:marLeft w:val="0"/>
              <w:marRight w:val="0"/>
              <w:marTop w:val="0"/>
              <w:marBottom w:val="0"/>
              <w:divBdr>
                <w:top w:val="none" w:sz="0" w:space="0" w:color="auto"/>
                <w:left w:val="none" w:sz="0" w:space="0" w:color="auto"/>
                <w:bottom w:val="none" w:sz="0" w:space="0" w:color="auto"/>
                <w:right w:val="none" w:sz="0" w:space="0" w:color="auto"/>
              </w:divBdr>
              <w:divsChild>
                <w:div w:id="456409376">
                  <w:marLeft w:val="0"/>
                  <w:marRight w:val="0"/>
                  <w:marTop w:val="0"/>
                  <w:marBottom w:val="0"/>
                  <w:divBdr>
                    <w:top w:val="none" w:sz="0" w:space="0" w:color="auto"/>
                    <w:left w:val="none" w:sz="0" w:space="0" w:color="auto"/>
                    <w:bottom w:val="none" w:sz="0" w:space="0" w:color="auto"/>
                    <w:right w:val="none" w:sz="0" w:space="0" w:color="auto"/>
                  </w:divBdr>
                  <w:divsChild>
                    <w:div w:id="17087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3436">
          <w:marLeft w:val="0"/>
          <w:marRight w:val="0"/>
          <w:marTop w:val="0"/>
          <w:marBottom w:val="0"/>
          <w:divBdr>
            <w:top w:val="none" w:sz="0" w:space="0" w:color="auto"/>
            <w:left w:val="none" w:sz="0" w:space="0" w:color="auto"/>
            <w:bottom w:val="none" w:sz="0" w:space="0" w:color="auto"/>
            <w:right w:val="none" w:sz="0" w:space="0" w:color="auto"/>
          </w:divBdr>
          <w:divsChild>
            <w:div w:id="1252204380">
              <w:marLeft w:val="0"/>
              <w:marRight w:val="0"/>
              <w:marTop w:val="0"/>
              <w:marBottom w:val="0"/>
              <w:divBdr>
                <w:top w:val="none" w:sz="0" w:space="0" w:color="auto"/>
                <w:left w:val="none" w:sz="0" w:space="0" w:color="auto"/>
                <w:bottom w:val="none" w:sz="0" w:space="0" w:color="auto"/>
                <w:right w:val="none" w:sz="0" w:space="0" w:color="auto"/>
              </w:divBdr>
              <w:divsChild>
                <w:div w:id="1250119494">
                  <w:marLeft w:val="0"/>
                  <w:marRight w:val="0"/>
                  <w:marTop w:val="0"/>
                  <w:marBottom w:val="0"/>
                  <w:divBdr>
                    <w:top w:val="none" w:sz="0" w:space="0" w:color="auto"/>
                    <w:left w:val="none" w:sz="0" w:space="0" w:color="auto"/>
                    <w:bottom w:val="none" w:sz="0" w:space="0" w:color="auto"/>
                    <w:right w:val="none" w:sz="0" w:space="0" w:color="auto"/>
                  </w:divBdr>
                  <w:divsChild>
                    <w:div w:id="15038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liaquest.com/resources/451-research-report-tackling-the-visibility-gap-in-information-security/" TargetMode="External"/><Relationship Id="rId3" Type="http://schemas.openxmlformats.org/officeDocument/2006/relationships/settings" Target="settings.xml"/><Relationship Id="rId7" Type="http://schemas.openxmlformats.org/officeDocument/2006/relationships/hyperlink" Target="https://www.reliaqu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liaquest.com/category/in-the-news/" TargetMode="External"/><Relationship Id="rId11" Type="http://schemas.openxmlformats.org/officeDocument/2006/relationships/theme" Target="theme/theme1.xml"/><Relationship Id="rId5" Type="http://schemas.openxmlformats.org/officeDocument/2006/relationships/hyperlink" Target="https://www.reliaquest.com/author/reliaqu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liaqu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923</Words>
  <Characters>5265</Characters>
  <Application>Microsoft Office Word</Application>
  <DocSecurity>0</DocSecurity>
  <Lines>43</Lines>
  <Paragraphs>12</Paragraphs>
  <ScaleCrop>false</ScaleCrop>
  <Company>Florida State University</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Pallentino</dc:creator>
  <cp:keywords/>
  <dc:description/>
  <cp:lastModifiedBy>Pat Pallentino</cp:lastModifiedBy>
  <cp:revision>1</cp:revision>
  <dcterms:created xsi:type="dcterms:W3CDTF">2019-06-18T23:32:00Z</dcterms:created>
  <dcterms:modified xsi:type="dcterms:W3CDTF">2019-06-18T23:34:00Z</dcterms:modified>
</cp:coreProperties>
</file>